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CE7" w:rsidRDefault="003A2CE7"/>
    <w:tbl>
      <w:tblPr>
        <w:tblStyle w:val="a"/>
        <w:tblW w:w="12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2610"/>
        <w:gridCol w:w="3135"/>
        <w:gridCol w:w="2520"/>
        <w:gridCol w:w="3405"/>
      </w:tblGrid>
      <w:tr w:rsidR="003A2CE7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2CE7">
            <w:pPr>
              <w:widowControl w:val="0"/>
              <w:spacing w:line="240" w:lineRule="auto"/>
            </w:pP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Below Expectations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Approaching Expectations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Meets Expectations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A2CE7" w:rsidRDefault="003A4A96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Exceeds Expectations</w:t>
            </w:r>
          </w:p>
        </w:tc>
      </w:tr>
      <w:tr w:rsidR="003A2CE7" w:rsidTr="006F4506">
        <w:trPr>
          <w:cantSplit/>
          <w:trHeight w:val="1134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3A2CE7" w:rsidRDefault="003A4A96" w:rsidP="006F4506">
            <w:pPr>
              <w:widowControl w:val="0"/>
              <w:spacing w:line="240" w:lineRule="auto"/>
              <w:ind w:left="113" w:right="113"/>
              <w:jc w:val="center"/>
            </w:pPr>
            <w:r>
              <w:t>Purpose/Organizational Structure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Introduces one of the family’s needs (energy, recreational and career)</w:t>
            </w:r>
          </w:p>
          <w:p w:rsidR="003A2CE7" w:rsidRDefault="003A4A96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Unable to state point of view regarding the chosen location</w:t>
            </w:r>
          </w:p>
          <w:p w:rsidR="003A2CE7" w:rsidRDefault="003A4A96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Unable to give reasons for their homestead location decision or unable to give supporting facts </w:t>
            </w:r>
          </w:p>
          <w:p w:rsidR="003A2CE7" w:rsidRDefault="003A4A96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Lists reasons without transitions or support for reasoning</w:t>
            </w:r>
          </w:p>
          <w:p w:rsidR="003A2CE7" w:rsidRDefault="003A4A96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Unable to provide a concluding statement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</w:pPr>
            <w:r>
              <w:t>Introduces some of the family’s needs (energy, recreational, and career)</w:t>
            </w:r>
          </w:p>
          <w:p w:rsidR="003A2CE7" w:rsidRDefault="003A4A96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</w:pPr>
            <w:r>
              <w:t>Weakly states point of view regarding the chosen location</w:t>
            </w:r>
          </w:p>
          <w:p w:rsidR="003A2CE7" w:rsidRDefault="003A4A96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</w:pPr>
            <w:r>
              <w:t>Provides vague reasons for their homestead location decisions that are supported by a few vague facts and details</w:t>
            </w:r>
          </w:p>
          <w:p w:rsidR="003A2CE7" w:rsidRDefault="003A4A96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</w:pPr>
            <w:r>
              <w:t xml:space="preserve">Reasoning </w:t>
            </w:r>
            <w:r>
              <w:t>stated in list form without transitions and minimal support</w:t>
            </w:r>
          </w:p>
          <w:p w:rsidR="003A2CE7" w:rsidRDefault="003A4A96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</w:pPr>
            <w:r>
              <w:t>Concluding statement does not align with the opinion presented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 xml:space="preserve">Introduces the family’s needs (energy, recreational, and career) </w:t>
            </w:r>
          </w:p>
          <w:p w:rsidR="003A2CE7" w:rsidRDefault="003A4A96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 xml:space="preserve">Clearly states point of view regarding the chosen location </w:t>
            </w:r>
          </w:p>
          <w:p w:rsidR="003A2CE7" w:rsidRDefault="003A4A96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Provide</w:t>
            </w:r>
            <w:r>
              <w:t>s logically ordered reasons for their homestead location decision that are supported by facts and details</w:t>
            </w:r>
          </w:p>
          <w:p w:rsidR="003A2CE7" w:rsidRDefault="003A4A96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Integrated reasoning using a variety of transitions and support for their reasoning</w:t>
            </w:r>
          </w:p>
          <w:p w:rsidR="003A2CE7" w:rsidRDefault="003A4A96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Provides a concluding statement related to the opinion presented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</w:pPr>
            <w:r>
              <w:t>S</w:t>
            </w:r>
            <w:r>
              <w:t>killfully introduces the family’s needs (energy, recreational, and career)</w:t>
            </w:r>
          </w:p>
          <w:p w:rsidR="003A2CE7" w:rsidRDefault="003A4A96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</w:pPr>
            <w:r>
              <w:t>Clearly states point of view and includes multiple reasons for chosen location</w:t>
            </w:r>
          </w:p>
          <w:p w:rsidR="003A2CE7" w:rsidRDefault="003A4A96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</w:pPr>
            <w:r>
              <w:t>Intentional and logical organization for homestead location decision that are supported by facts and d</w:t>
            </w:r>
            <w:r>
              <w:t>etails</w:t>
            </w:r>
          </w:p>
          <w:p w:rsidR="003A2CE7" w:rsidRDefault="003A4A96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</w:pPr>
            <w:r>
              <w:t>Effective and varied use of  transitions and supporting reasons</w:t>
            </w:r>
          </w:p>
          <w:p w:rsidR="003A2CE7" w:rsidRDefault="003A4A96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</w:pPr>
            <w:r>
              <w:t>Provides an effective concluding statement to reinforce decision</w:t>
            </w:r>
          </w:p>
        </w:tc>
      </w:tr>
      <w:tr w:rsidR="003A2CE7" w:rsidTr="006F4506">
        <w:trPr>
          <w:cantSplit/>
          <w:trHeight w:val="1134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3A2CE7" w:rsidRDefault="003A4A96" w:rsidP="006F4506">
            <w:pPr>
              <w:widowControl w:val="0"/>
              <w:spacing w:line="240" w:lineRule="auto"/>
              <w:ind w:left="113" w:right="113"/>
              <w:jc w:val="center"/>
            </w:pPr>
            <w:r>
              <w:lastRenderedPageBreak/>
              <w:t>Evidence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6"/>
              </w:numPr>
              <w:spacing w:line="240" w:lineRule="auto"/>
              <w:ind w:hanging="360"/>
              <w:contextualSpacing/>
            </w:pPr>
            <w:r>
              <w:t>Evidence for homestead proposal not given</w:t>
            </w:r>
          </w:p>
          <w:p w:rsidR="003A2CE7" w:rsidRDefault="003A4A96">
            <w:pPr>
              <w:widowControl w:val="0"/>
              <w:numPr>
                <w:ilvl w:val="0"/>
                <w:numId w:val="16"/>
              </w:numPr>
              <w:spacing w:line="240" w:lineRule="auto"/>
              <w:ind w:hanging="360"/>
              <w:contextualSpacing/>
            </w:pPr>
            <w:r>
              <w:t>Unable to provide any or unclear supporting claims or elaboration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0"/>
              </w:numPr>
              <w:spacing w:line="240" w:lineRule="auto"/>
              <w:ind w:hanging="360"/>
              <w:contextualSpacing/>
            </w:pPr>
            <w:r>
              <w:t>Evidence for homestead proposal marginally supports claim</w:t>
            </w:r>
          </w:p>
          <w:p w:rsidR="003A2CE7" w:rsidRDefault="003A4A96">
            <w:pPr>
              <w:widowControl w:val="0"/>
              <w:numPr>
                <w:ilvl w:val="0"/>
                <w:numId w:val="10"/>
              </w:numPr>
              <w:spacing w:line="240" w:lineRule="auto"/>
              <w:ind w:hanging="360"/>
              <w:contextualSpacing/>
            </w:pPr>
            <w:r>
              <w:t>Uses less than three supporting claims and minimal elaboration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</w:pPr>
            <w:r>
              <w:t>Evidence for homestead proposal supports claim</w:t>
            </w:r>
          </w:p>
          <w:p w:rsidR="003A2CE7" w:rsidRDefault="003A4A96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</w:pPr>
            <w:r>
              <w:t>Uses at least three supporting claims and elaboration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Evidence for homestead proposal is thorough and convincing</w:t>
            </w:r>
          </w:p>
          <w:p w:rsidR="003A2CE7" w:rsidRDefault="003A4A96">
            <w:pPr>
              <w:widowControl w:val="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Uses three or more convincing supporting claims and elaboration</w:t>
            </w:r>
          </w:p>
        </w:tc>
      </w:tr>
      <w:tr w:rsidR="003A2CE7" w:rsidTr="006F4506">
        <w:trPr>
          <w:cantSplit/>
          <w:trHeight w:val="1134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3A2CE7" w:rsidRDefault="003A4A96" w:rsidP="006F4506">
            <w:pPr>
              <w:widowControl w:val="0"/>
              <w:spacing w:line="240" w:lineRule="auto"/>
              <w:ind w:left="113" w:right="113"/>
              <w:jc w:val="center"/>
            </w:pPr>
            <w:r>
              <w:t>Writing Process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1"/>
              </w:numPr>
              <w:spacing w:line="240" w:lineRule="auto"/>
              <w:ind w:hanging="360"/>
              <w:contextualSpacing/>
            </w:pPr>
            <w:r>
              <w:t>No evidence of planning</w:t>
            </w:r>
          </w:p>
          <w:p w:rsidR="003A2CE7" w:rsidRDefault="003A4A96">
            <w:pPr>
              <w:widowControl w:val="0"/>
              <w:numPr>
                <w:ilvl w:val="0"/>
                <w:numId w:val="11"/>
              </w:numPr>
              <w:spacing w:line="240" w:lineRule="auto"/>
              <w:ind w:hanging="360"/>
              <w:contextualSpacing/>
            </w:pPr>
            <w:r>
              <w:t>Revisions not evident</w:t>
            </w:r>
          </w:p>
          <w:p w:rsidR="003A2CE7" w:rsidRDefault="003A4A96">
            <w:pPr>
              <w:widowControl w:val="0"/>
              <w:numPr>
                <w:ilvl w:val="0"/>
                <w:numId w:val="11"/>
              </w:numPr>
              <w:spacing w:line="240" w:lineRule="auto"/>
              <w:ind w:hanging="360"/>
              <w:contextualSpacing/>
            </w:pPr>
            <w:r>
              <w:t>Minimal or no evidence of editing</w:t>
            </w:r>
          </w:p>
          <w:p w:rsidR="003A2CE7" w:rsidRDefault="003A4A96">
            <w:pPr>
              <w:widowControl w:val="0"/>
              <w:numPr>
                <w:ilvl w:val="0"/>
                <w:numId w:val="11"/>
              </w:numPr>
              <w:spacing w:line="240" w:lineRule="auto"/>
              <w:ind w:hanging="360"/>
              <w:contextualSpacing/>
            </w:pPr>
            <w:r>
              <w:t>Minimal command of technology and ke</w:t>
            </w:r>
            <w:r>
              <w:t>yboarding skills</w:t>
            </w:r>
          </w:p>
          <w:p w:rsidR="003A2CE7" w:rsidRDefault="003A4A96">
            <w:pPr>
              <w:widowControl w:val="0"/>
              <w:numPr>
                <w:ilvl w:val="0"/>
                <w:numId w:val="11"/>
              </w:numPr>
              <w:spacing w:line="240" w:lineRule="auto"/>
              <w:ind w:hanging="360"/>
              <w:contextualSpacing/>
            </w:pPr>
            <w:r>
              <w:t>Minimal or no evidence of new approaches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4"/>
              </w:numPr>
              <w:spacing w:line="240" w:lineRule="auto"/>
              <w:ind w:hanging="360"/>
              <w:contextualSpacing/>
            </w:pPr>
            <w:r>
              <w:t>Limited use of planning strategy appropriate to the homestead proposal</w:t>
            </w:r>
          </w:p>
          <w:p w:rsidR="003A2CE7" w:rsidRDefault="003A4A96">
            <w:pPr>
              <w:widowControl w:val="0"/>
              <w:numPr>
                <w:ilvl w:val="0"/>
                <w:numId w:val="14"/>
              </w:numPr>
              <w:spacing w:line="240" w:lineRule="auto"/>
              <w:ind w:hanging="360"/>
              <w:contextualSpacing/>
            </w:pPr>
            <w:r>
              <w:t xml:space="preserve">Minor  revisions to proposal </w:t>
            </w:r>
          </w:p>
          <w:p w:rsidR="003A2CE7" w:rsidRDefault="003A4A96">
            <w:pPr>
              <w:widowControl w:val="0"/>
              <w:numPr>
                <w:ilvl w:val="0"/>
                <w:numId w:val="14"/>
              </w:numPr>
              <w:spacing w:line="240" w:lineRule="auto"/>
              <w:ind w:hanging="360"/>
              <w:contextualSpacing/>
            </w:pPr>
            <w:r>
              <w:t>Some evidence of editing</w:t>
            </w:r>
          </w:p>
          <w:p w:rsidR="003A2CE7" w:rsidRDefault="003A4A96">
            <w:pPr>
              <w:widowControl w:val="0"/>
              <w:numPr>
                <w:ilvl w:val="0"/>
                <w:numId w:val="14"/>
              </w:numPr>
              <w:spacing w:line="240" w:lineRule="auto"/>
              <w:ind w:hanging="360"/>
              <w:contextualSpacing/>
            </w:pPr>
            <w:r>
              <w:t>Uses technology and keyboarding skills with peer/adult support</w:t>
            </w:r>
          </w:p>
          <w:p w:rsidR="003A2CE7" w:rsidRDefault="003A4A96">
            <w:pPr>
              <w:widowControl w:val="0"/>
              <w:numPr>
                <w:ilvl w:val="0"/>
                <w:numId w:val="14"/>
              </w:numPr>
              <w:spacing w:line="240" w:lineRule="auto"/>
              <w:ind w:hanging="360"/>
              <w:contextualSpacing/>
            </w:pPr>
            <w:r>
              <w:t xml:space="preserve">Explores new approaches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Uses and applies a planning strategy appropriate to the homestead proposal</w:t>
            </w:r>
          </w:p>
          <w:p w:rsidR="003A2CE7" w:rsidRDefault="003A4A96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Revises proposal by adding, deleting, or substituting</w:t>
            </w:r>
          </w:p>
          <w:p w:rsidR="003A2CE7" w:rsidRDefault="003A4A96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Edits for conventions</w:t>
            </w:r>
          </w:p>
          <w:p w:rsidR="003A2CE7" w:rsidRDefault="003A4A96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Uses technology and keyboarding skills during writing process, as appropriate</w:t>
            </w:r>
          </w:p>
          <w:p w:rsidR="003A2CE7" w:rsidRDefault="003A4A96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Ex</w:t>
            </w:r>
            <w:r>
              <w:t>plores and uses new approaches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Skillfully applies a planning strategy appropriate to the homestead proposal</w:t>
            </w:r>
          </w:p>
          <w:p w:rsidR="003A2CE7" w:rsidRDefault="003A4A96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Thoroughly revises to enhance proposal</w:t>
            </w:r>
          </w:p>
          <w:p w:rsidR="003A2CE7" w:rsidRDefault="003A4A96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Thoroughly edits for conventions</w:t>
            </w:r>
          </w:p>
          <w:p w:rsidR="003A2CE7" w:rsidRDefault="003A4A96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Uses technology and keyboarding skills during writing process, as appropriat</w:t>
            </w:r>
            <w:r>
              <w:t>e</w:t>
            </w:r>
          </w:p>
          <w:p w:rsidR="003A2CE7" w:rsidRDefault="003A4A96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Applies new approaches</w:t>
            </w:r>
          </w:p>
        </w:tc>
      </w:tr>
      <w:tr w:rsidR="003A2CE7" w:rsidTr="006F4506">
        <w:trPr>
          <w:cantSplit/>
          <w:trHeight w:val="1134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3A2CE7" w:rsidRDefault="003A4A96" w:rsidP="006F4506">
            <w:pPr>
              <w:widowControl w:val="0"/>
              <w:spacing w:line="240" w:lineRule="auto"/>
              <w:ind w:left="113" w:right="113"/>
              <w:jc w:val="center"/>
            </w:pPr>
            <w:r>
              <w:lastRenderedPageBreak/>
              <w:t>Conventions</w:t>
            </w:r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</w:pPr>
            <w:r>
              <w:t>Demonstrates inconsistent use of conventions, including sentence formation, punctuation, capitalization, usage, grammar and spelling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</w:pPr>
            <w:r>
              <w:t>Demonstrates some correct use of conventions, including sentence formation, punctuation, capitalization, usage, grammar and spelling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</w:pPr>
            <w:r>
              <w:t>Demonstrates a consistent and correct use of conventions, including sentence formation, punctuation, capitalization, usage,</w:t>
            </w:r>
            <w:r>
              <w:t xml:space="preserve"> grammar, and spelling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spacing w:line="240" w:lineRule="auto"/>
            </w:pPr>
            <w:r>
              <w:t>Demonstrates mastery of conventions, including sentence formation, punctuation, capitalization, usage, grammar, and spelling</w:t>
            </w:r>
          </w:p>
        </w:tc>
      </w:tr>
      <w:tr w:rsidR="003A2CE7" w:rsidTr="006F4506">
        <w:trPr>
          <w:cantSplit/>
          <w:trHeight w:val="1134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3A2CE7" w:rsidRDefault="003A4A96" w:rsidP="006F4506">
            <w:pPr>
              <w:widowControl w:val="0"/>
              <w:spacing w:line="240" w:lineRule="auto"/>
              <w:ind w:left="113" w:right="113"/>
              <w:jc w:val="center"/>
            </w:pPr>
            <w:bookmarkStart w:id="0" w:name="_GoBack"/>
            <w:r>
              <w:t>Oral Presentation Skills</w:t>
            </w:r>
            <w:bookmarkEnd w:id="0"/>
          </w:p>
        </w:tc>
        <w:tc>
          <w:tcPr>
            <w:tcW w:w="26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3"/>
              </w:numPr>
              <w:spacing w:line="240" w:lineRule="auto"/>
              <w:ind w:hanging="360"/>
              <w:contextualSpacing/>
            </w:pPr>
            <w:r>
              <w:t>Unable to hold audience attention</w:t>
            </w:r>
          </w:p>
          <w:p w:rsidR="003A2CE7" w:rsidRDefault="003A4A96">
            <w:pPr>
              <w:widowControl w:val="0"/>
              <w:numPr>
                <w:ilvl w:val="0"/>
                <w:numId w:val="13"/>
              </w:numPr>
              <w:spacing w:line="240" w:lineRule="auto"/>
              <w:ind w:hanging="360"/>
              <w:contextualSpacing/>
            </w:pPr>
            <w:r>
              <w:t>Supporting media is not present</w:t>
            </w:r>
          </w:p>
          <w:p w:rsidR="003A2CE7" w:rsidRDefault="003A4A96">
            <w:pPr>
              <w:widowControl w:val="0"/>
              <w:numPr>
                <w:ilvl w:val="0"/>
                <w:numId w:val="13"/>
              </w:numPr>
              <w:spacing w:line="240" w:lineRule="auto"/>
              <w:ind w:hanging="360"/>
              <w:contextualSpacing/>
            </w:pPr>
            <w:r>
              <w:t>Unable to articu</w:t>
            </w:r>
            <w:r>
              <w:t>late content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 xml:space="preserve">Holds the attention </w:t>
            </w:r>
            <w:proofErr w:type="gramStart"/>
            <w:r>
              <w:t>of  the</w:t>
            </w:r>
            <w:proofErr w:type="gramEnd"/>
            <w:r>
              <w:t xml:space="preserve"> audience through some of the presentation.</w:t>
            </w:r>
          </w:p>
          <w:p w:rsidR="003A2CE7" w:rsidRDefault="003A4A96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>Limited use of supporting media or visual</w:t>
            </w:r>
          </w:p>
          <w:p w:rsidR="003A2CE7" w:rsidRDefault="003A4A96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>Partially articulates content through supporting media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2"/>
              </w:numPr>
              <w:spacing w:line="240" w:lineRule="auto"/>
              <w:ind w:hanging="360"/>
              <w:contextualSpacing/>
            </w:pPr>
            <w:r>
              <w:t>Holds the attention of the audience through enthusiasm and eye contact</w:t>
            </w:r>
          </w:p>
          <w:p w:rsidR="003A2CE7" w:rsidRDefault="003A4A96">
            <w:pPr>
              <w:widowControl w:val="0"/>
              <w:numPr>
                <w:ilvl w:val="0"/>
                <w:numId w:val="12"/>
              </w:numPr>
              <w:spacing w:line="240" w:lineRule="auto"/>
              <w:ind w:hanging="360"/>
              <w:contextualSpacing/>
            </w:pPr>
            <w:r>
              <w:t>Enhances articulation through gestures and supporting media or visuals (builder’s book, technology, etc.)</w:t>
            </w:r>
          </w:p>
          <w:p w:rsidR="003A2CE7" w:rsidRDefault="003A4A96">
            <w:pPr>
              <w:widowControl w:val="0"/>
              <w:numPr>
                <w:ilvl w:val="0"/>
                <w:numId w:val="12"/>
              </w:numPr>
              <w:spacing w:line="240" w:lineRule="auto"/>
              <w:ind w:hanging="360"/>
              <w:contextualSpacing/>
            </w:pPr>
            <w:r>
              <w:t>Clearly articulates content</w:t>
            </w:r>
          </w:p>
        </w:tc>
        <w:tc>
          <w:tcPr>
            <w:tcW w:w="34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CE7" w:rsidRDefault="003A4A96">
            <w:pPr>
              <w:widowControl w:val="0"/>
              <w:numPr>
                <w:ilvl w:val="0"/>
                <w:numId w:val="15"/>
              </w:numPr>
              <w:spacing w:line="240" w:lineRule="auto"/>
              <w:ind w:hanging="360"/>
              <w:contextualSpacing/>
            </w:pPr>
            <w:r>
              <w:t>Engages the audience throughout the presentation with a skillful use of gestures and voice</w:t>
            </w:r>
          </w:p>
          <w:p w:rsidR="003A2CE7" w:rsidRDefault="003A4A96">
            <w:pPr>
              <w:widowControl w:val="0"/>
              <w:numPr>
                <w:ilvl w:val="0"/>
                <w:numId w:val="15"/>
              </w:numPr>
              <w:spacing w:line="240" w:lineRule="auto"/>
              <w:ind w:hanging="360"/>
              <w:contextualSpacing/>
            </w:pPr>
            <w:r>
              <w:t>Creates an understanding of con</w:t>
            </w:r>
            <w:r>
              <w:t>tent using specific examples from supporting media</w:t>
            </w:r>
          </w:p>
          <w:p w:rsidR="003A2CE7" w:rsidRDefault="003A4A96">
            <w:pPr>
              <w:widowControl w:val="0"/>
              <w:numPr>
                <w:ilvl w:val="0"/>
                <w:numId w:val="15"/>
              </w:numPr>
              <w:spacing w:line="240" w:lineRule="auto"/>
              <w:ind w:hanging="360"/>
              <w:contextualSpacing/>
            </w:pPr>
            <w:r>
              <w:t>Thoroughly articulates content</w:t>
            </w:r>
          </w:p>
        </w:tc>
      </w:tr>
    </w:tbl>
    <w:p w:rsidR="003A2CE7" w:rsidRDefault="003A2CE7"/>
    <w:sectPr w:rsidR="003A2CE7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C30"/>
    <w:multiLevelType w:val="multilevel"/>
    <w:tmpl w:val="7A3601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5D4489F"/>
    <w:multiLevelType w:val="multilevel"/>
    <w:tmpl w:val="6DFCB7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9F93D32"/>
    <w:multiLevelType w:val="multilevel"/>
    <w:tmpl w:val="D00629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D646C69"/>
    <w:multiLevelType w:val="multilevel"/>
    <w:tmpl w:val="8D8A77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1115038B"/>
    <w:multiLevelType w:val="multilevel"/>
    <w:tmpl w:val="461884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11341B82"/>
    <w:multiLevelType w:val="multilevel"/>
    <w:tmpl w:val="DDA81B6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28C674E7"/>
    <w:multiLevelType w:val="multilevel"/>
    <w:tmpl w:val="02362F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2A105D79"/>
    <w:multiLevelType w:val="multilevel"/>
    <w:tmpl w:val="54360B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2ABD59A4"/>
    <w:multiLevelType w:val="multilevel"/>
    <w:tmpl w:val="86364C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387D426F"/>
    <w:multiLevelType w:val="multilevel"/>
    <w:tmpl w:val="A91640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39B33920"/>
    <w:multiLevelType w:val="multilevel"/>
    <w:tmpl w:val="82568F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3C391E52"/>
    <w:multiLevelType w:val="multilevel"/>
    <w:tmpl w:val="D2AE16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43DA3C50"/>
    <w:multiLevelType w:val="multilevel"/>
    <w:tmpl w:val="03DAFC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630330B1"/>
    <w:multiLevelType w:val="multilevel"/>
    <w:tmpl w:val="883CD2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675E3C43"/>
    <w:multiLevelType w:val="multilevel"/>
    <w:tmpl w:val="3B989D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6B735A43"/>
    <w:multiLevelType w:val="multilevel"/>
    <w:tmpl w:val="024C9A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4"/>
  </w:num>
  <w:num w:numId="8">
    <w:abstractNumId w:val="13"/>
  </w:num>
  <w:num w:numId="9">
    <w:abstractNumId w:val="0"/>
  </w:num>
  <w:num w:numId="10">
    <w:abstractNumId w:val="15"/>
  </w:num>
  <w:num w:numId="11">
    <w:abstractNumId w:val="14"/>
  </w:num>
  <w:num w:numId="12">
    <w:abstractNumId w:val="6"/>
  </w:num>
  <w:num w:numId="13">
    <w:abstractNumId w:val="1"/>
  </w:num>
  <w:num w:numId="14">
    <w:abstractNumId w:val="12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E7"/>
    <w:rsid w:val="003A2CE7"/>
    <w:rsid w:val="003A4A96"/>
    <w:rsid w:val="006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3EC0C8-7BFA-4D58-B46B-7D7D8E63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Howze, Lauren</dc:creator>
  <cp:lastModifiedBy>Howze, Lauren</cp:lastModifiedBy>
  <cp:revision>2</cp:revision>
  <dcterms:created xsi:type="dcterms:W3CDTF">2017-05-16T01:12:00Z</dcterms:created>
  <dcterms:modified xsi:type="dcterms:W3CDTF">2017-05-16T01:12:00Z</dcterms:modified>
</cp:coreProperties>
</file>